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26" w:rsidRDefault="00623226" w:rsidP="00B62FB8">
      <w:pPr>
        <w:rPr>
          <w:b/>
        </w:rPr>
      </w:pPr>
      <w:proofErr w:type="spellStart"/>
      <w:r>
        <w:rPr>
          <w:b/>
        </w:rPr>
        <w:t>Gibiteca</w:t>
      </w:r>
      <w:proofErr w:type="spellEnd"/>
      <w:r>
        <w:rPr>
          <w:b/>
        </w:rPr>
        <w:t xml:space="preserve"> II</w:t>
      </w:r>
    </w:p>
    <w:p w:rsidR="00623226" w:rsidRDefault="00623226" w:rsidP="00B62FB8">
      <w:r>
        <w:t>Continua</w:t>
      </w:r>
      <w:r w:rsidR="00E136E3">
        <w:t>mos a comentar os cartunistas</w:t>
      </w:r>
      <w:proofErr w:type="gramStart"/>
      <w:r w:rsidR="00E136E3">
        <w:t xml:space="preserve">  </w:t>
      </w:r>
      <w:r>
        <w:t xml:space="preserve"> </w:t>
      </w:r>
      <w:proofErr w:type="gramEnd"/>
      <w:r>
        <w:t>da década de 1980 qu</w:t>
      </w:r>
      <w:r w:rsidR="00E136E3">
        <w:t>e estão afastados da grande mídi</w:t>
      </w:r>
      <w:r>
        <w:t>a</w:t>
      </w:r>
      <w:r w:rsidR="00E136E3">
        <w:t xml:space="preserve"> e cujas publicações fazem parte do acervo da </w:t>
      </w:r>
      <w:proofErr w:type="spellStart"/>
      <w:r w:rsidR="00E136E3">
        <w:t>Gibiteca</w:t>
      </w:r>
      <w:proofErr w:type="spellEnd"/>
      <w:r w:rsidR="00E136E3">
        <w:t xml:space="preserve"> do Laboratório das Artes</w:t>
      </w:r>
      <w:r>
        <w:t>.</w:t>
      </w:r>
    </w:p>
    <w:p w:rsidR="00B62FB8" w:rsidRDefault="00B62FB8" w:rsidP="00B62FB8">
      <w:proofErr w:type="spellStart"/>
      <w:r w:rsidRPr="00256C14">
        <w:rPr>
          <w:b/>
        </w:rPr>
        <w:t>Guidacci</w:t>
      </w:r>
      <w:proofErr w:type="spellEnd"/>
      <w:r w:rsidRPr="00256C14">
        <w:rPr>
          <w:b/>
        </w:rPr>
        <w:t xml:space="preserve"> </w:t>
      </w:r>
      <w:r>
        <w:t xml:space="preserve">(1939), chargista caricaturista e ilustrador começou sua carreira nos anos 1970 no Pasquim e publicou em diversas revistas de HQ como Ovelha Negra, O Bicho, </w:t>
      </w:r>
      <w:proofErr w:type="spellStart"/>
      <w:r>
        <w:t>Mad</w:t>
      </w:r>
      <w:proofErr w:type="spellEnd"/>
      <w:r>
        <w:t xml:space="preserve"> e nas revistas Visão e Homem. Hoje trabalha fazendo caricaturas ao vivo em Shoppings. </w:t>
      </w:r>
    </w:p>
    <w:p w:rsidR="00B62FB8" w:rsidRDefault="00B62FB8" w:rsidP="00B62FB8">
      <w:r w:rsidRPr="00256C14">
        <w:rPr>
          <w:b/>
        </w:rPr>
        <w:t>Reinaldo</w:t>
      </w:r>
      <w:r>
        <w:t xml:space="preserve">, o mesmo do </w:t>
      </w:r>
      <w:proofErr w:type="spellStart"/>
      <w:r>
        <w:t>Casseta</w:t>
      </w:r>
      <w:proofErr w:type="spellEnd"/>
      <w:r>
        <w:t xml:space="preserve"> e Planeta da TV Globo, iniciou sua carreira como chargista e cartunista e publicou “Escândalos Ilustrados”, em 1984, pela </w:t>
      </w:r>
      <w:proofErr w:type="spellStart"/>
      <w:r>
        <w:t>Codecri</w:t>
      </w:r>
      <w:proofErr w:type="spellEnd"/>
      <w:r>
        <w:t>.</w:t>
      </w:r>
    </w:p>
    <w:p w:rsidR="00B62FB8" w:rsidRDefault="00B62FB8" w:rsidP="00B62FB8">
      <w:proofErr w:type="spellStart"/>
      <w:r w:rsidRPr="00256C14">
        <w:rPr>
          <w:b/>
        </w:rPr>
        <w:t>Nildão</w:t>
      </w:r>
      <w:proofErr w:type="spellEnd"/>
      <w:r>
        <w:t xml:space="preserve">, baiano, veio para o Sul nos anos 1980, mas hoje trabalha em jornais e publica livros de humor em Salvador. Na </w:t>
      </w:r>
      <w:proofErr w:type="spellStart"/>
      <w:r>
        <w:t>Gibiteca</w:t>
      </w:r>
      <w:proofErr w:type="spellEnd"/>
      <w:r>
        <w:t xml:space="preserve"> do </w:t>
      </w:r>
      <w:proofErr w:type="spellStart"/>
      <w:r>
        <w:t>Lab</w:t>
      </w:r>
      <w:proofErr w:type="spellEnd"/>
      <w:r>
        <w:t xml:space="preserve"> temos: ”Me Segura que eu vou dar um traço”, publicado em 1980, mas atualmente lançou se</w:t>
      </w:r>
      <w:r w:rsidR="004D77C8">
        <w:t xml:space="preserve"> décimo quinto livro de humor.</w:t>
      </w:r>
    </w:p>
    <w:p w:rsidR="00B62FB8" w:rsidRDefault="00B62FB8" w:rsidP="00B62FB8">
      <w:proofErr w:type="spellStart"/>
      <w:r w:rsidRPr="00256C14">
        <w:rPr>
          <w:b/>
        </w:rPr>
        <w:t>Caulus</w:t>
      </w:r>
      <w:proofErr w:type="spellEnd"/>
      <w:r>
        <w:t xml:space="preserve"> (Luis Carlos Coutinho, 1943), mineiro de Araguari, publicou desenhos no Jornal do Brasil e no Pasquim e diversos livros, como “Só Dói quando </w:t>
      </w:r>
      <w:proofErr w:type="gramStart"/>
      <w:r>
        <w:t>Respiro,</w:t>
      </w:r>
      <w:proofErr w:type="gramEnd"/>
      <w:r>
        <w:t xml:space="preserve"> 1986, Errar é Humano, de 1977 e Vida de Passarinho, de 1989, entre outros. Hoje é artista plástico</w:t>
      </w:r>
      <w:r w:rsidR="00BC4F33">
        <w:t>.</w:t>
      </w:r>
    </w:p>
    <w:p w:rsidR="00B62FB8" w:rsidRDefault="00B62FB8" w:rsidP="00B62FB8">
      <w:r w:rsidRPr="00256C14">
        <w:rPr>
          <w:b/>
        </w:rPr>
        <w:t>Edgar Vasques</w:t>
      </w:r>
      <w:r>
        <w:t xml:space="preserve"> (1949) é arquiteto e começou a publicar no Pasquim nos anos 1980, Versus e Ovelha Negra. Tem publicado Rango de 1 a 7 (anos 70) e “O Analista de Bagé”, mora em Porto Alegre onde continua a atuar em jornais e revistas.</w:t>
      </w:r>
    </w:p>
    <w:p w:rsidR="00B62FB8" w:rsidRDefault="00B62FB8" w:rsidP="00B62FB8">
      <w:proofErr w:type="spellStart"/>
      <w:r w:rsidRPr="00256C14">
        <w:rPr>
          <w:b/>
        </w:rPr>
        <w:t>Duayer</w:t>
      </w:r>
      <w:proofErr w:type="spellEnd"/>
      <w:r w:rsidRPr="00256C14">
        <w:rPr>
          <w:b/>
        </w:rPr>
        <w:t xml:space="preserve"> </w:t>
      </w:r>
      <w:r>
        <w:t xml:space="preserve">(1948), mineiro, também iniciou sua carreira no Pasquim no Rio de Janeiro onde ainda reside. </w:t>
      </w:r>
      <w:proofErr w:type="gramStart"/>
      <w:r>
        <w:t>Publicou</w:t>
      </w:r>
      <w:proofErr w:type="gramEnd"/>
      <w:r>
        <w:t xml:space="preserve"> na</w:t>
      </w:r>
      <w:r w:rsidR="00875A19">
        <w:t>s</w:t>
      </w:r>
      <w:r>
        <w:t xml:space="preserve"> revistas Visão, Status Humor e Ovelha Negra. “No País das Maravilhas”, de 1981 fez charges e cartuns.</w:t>
      </w:r>
    </w:p>
    <w:p w:rsidR="00D47D8D" w:rsidRDefault="00B62FB8" w:rsidP="00B62FB8">
      <w:proofErr w:type="spellStart"/>
      <w:r w:rsidRPr="00256C14">
        <w:rPr>
          <w:b/>
        </w:rPr>
        <w:t>Geandré</w:t>
      </w:r>
      <w:proofErr w:type="spellEnd"/>
      <w:r>
        <w:t xml:space="preserve"> (Arlindo Rodrigues, 1951) é de Santos e hoje trabalha com Propaganda, mas nos anos 80 foi responsável pela publicação da revista “Ovelha </w:t>
      </w:r>
      <w:proofErr w:type="gramStart"/>
      <w:r>
        <w:t>Negra” onde muitos</w:t>
      </w:r>
      <w:proofErr w:type="gramEnd"/>
      <w:r>
        <w:t xml:space="preserve"> artistas gráficos surgiram.</w:t>
      </w:r>
    </w:p>
    <w:p w:rsidR="00B62FB8" w:rsidRDefault="00B62FB8" w:rsidP="00B62FB8">
      <w:proofErr w:type="gramStart"/>
      <w:r>
        <w:t xml:space="preserve">Ainda podemos citar: </w:t>
      </w:r>
      <w:r w:rsidRPr="00256C14">
        <w:rPr>
          <w:b/>
        </w:rPr>
        <w:t>Dirceu</w:t>
      </w:r>
      <w:r>
        <w:t xml:space="preserve"> (“Inconfidências Mineiras”, 1982),</w:t>
      </w:r>
      <w:r w:rsidRPr="00256C14">
        <w:rPr>
          <w:b/>
        </w:rPr>
        <w:t xml:space="preserve"> </w:t>
      </w:r>
      <w:proofErr w:type="spellStart"/>
      <w:r w:rsidRPr="00256C14">
        <w:rPr>
          <w:b/>
        </w:rPr>
        <w:t>Luscar</w:t>
      </w:r>
      <w:proofErr w:type="spellEnd"/>
      <w:r>
        <w:t xml:space="preserve"> (1949) “Dr. Baixada”, 1994)</w:t>
      </w:r>
      <w:proofErr w:type="gramEnd"/>
      <w:r>
        <w:t>,</w:t>
      </w:r>
      <w:r w:rsidR="00FA557E">
        <w:t xml:space="preserve"> Renato</w:t>
      </w:r>
      <w:r w:rsidRPr="00256C14">
        <w:rPr>
          <w:b/>
        </w:rPr>
        <w:t xml:space="preserve"> </w:t>
      </w:r>
      <w:proofErr w:type="spellStart"/>
      <w:r w:rsidRPr="00256C14">
        <w:rPr>
          <w:b/>
        </w:rPr>
        <w:t>Canini</w:t>
      </w:r>
      <w:proofErr w:type="spellEnd"/>
      <w:r>
        <w:t xml:space="preserve"> (“Cadê a Graça que Estava Aqui, 1984), </w:t>
      </w:r>
      <w:proofErr w:type="spellStart"/>
      <w:r w:rsidRPr="00256C14">
        <w:rPr>
          <w:b/>
        </w:rPr>
        <w:t>Ciça</w:t>
      </w:r>
      <w:proofErr w:type="spellEnd"/>
      <w:r>
        <w:t xml:space="preserve"> (“ Pato no Formigueiro, 1979 e 1982), </w:t>
      </w:r>
      <w:proofErr w:type="spellStart"/>
      <w:r w:rsidRPr="00256C14">
        <w:rPr>
          <w:b/>
        </w:rPr>
        <w:t>Lukas</w:t>
      </w:r>
      <w:proofErr w:type="spellEnd"/>
      <w:r>
        <w:t xml:space="preserve"> (“o que vier eu traço”, 1991 e “Demos Graça” </w:t>
      </w:r>
      <w:r w:rsidR="00531F50">
        <w:t xml:space="preserve">) e </w:t>
      </w:r>
      <w:r w:rsidR="00126A7E">
        <w:t xml:space="preserve"> </w:t>
      </w:r>
      <w:proofErr w:type="spellStart"/>
      <w:r w:rsidR="00126A7E">
        <w:t>Milson</w:t>
      </w:r>
      <w:proofErr w:type="spellEnd"/>
      <w:r w:rsidR="00126A7E">
        <w:t xml:space="preserve"> Henriques (</w:t>
      </w:r>
      <w:r w:rsidR="00AD5F03">
        <w:t>“</w:t>
      </w:r>
      <w:r w:rsidR="00126A7E">
        <w:t>Marly</w:t>
      </w:r>
      <w:r w:rsidR="00AD5F03">
        <w:t>”</w:t>
      </w:r>
      <w:r w:rsidR="00126A7E">
        <w:t>)</w:t>
      </w:r>
    </w:p>
    <w:p w:rsidR="00B62FB8" w:rsidRDefault="00B62FB8" w:rsidP="00B62FB8"/>
    <w:p w:rsidR="00B62FB8" w:rsidRDefault="00B62FB8" w:rsidP="00B62FB8"/>
    <w:p w:rsidR="00B62FB8" w:rsidRDefault="00B62FB8" w:rsidP="00B62FB8"/>
    <w:p w:rsidR="00B62FB8" w:rsidRDefault="00B62FB8" w:rsidP="00B62FB8"/>
    <w:p w:rsidR="00B62FB8" w:rsidRPr="00B62FB8" w:rsidRDefault="00B62FB8" w:rsidP="00B62FB8"/>
    <w:sectPr w:rsidR="00B62FB8" w:rsidRPr="00B62FB8" w:rsidSect="00E35B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2FB8"/>
    <w:rsid w:val="00126A7E"/>
    <w:rsid w:val="001B07D5"/>
    <w:rsid w:val="004D77C8"/>
    <w:rsid w:val="00531F50"/>
    <w:rsid w:val="00616B40"/>
    <w:rsid w:val="00623226"/>
    <w:rsid w:val="00875A19"/>
    <w:rsid w:val="00AD5F03"/>
    <w:rsid w:val="00B62FB8"/>
    <w:rsid w:val="00BC4F33"/>
    <w:rsid w:val="00CA49F8"/>
    <w:rsid w:val="00D47D8D"/>
    <w:rsid w:val="00E136E3"/>
    <w:rsid w:val="00FA5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FB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317</Words>
  <Characters>1717</Characters>
  <Application>Microsoft Office Word</Application>
  <DocSecurity>0</DocSecurity>
  <Lines>14</Lines>
  <Paragraphs>4</Paragraphs>
  <ScaleCrop>false</ScaleCrop>
  <Company>Acer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11</cp:revision>
  <dcterms:created xsi:type="dcterms:W3CDTF">2012-05-08T19:13:00Z</dcterms:created>
  <dcterms:modified xsi:type="dcterms:W3CDTF">2012-05-15T22:36:00Z</dcterms:modified>
</cp:coreProperties>
</file>