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EE" w:rsidRDefault="003A070B">
      <w:r>
        <w:t>CAPIVARI</w:t>
      </w:r>
      <w:r w:rsidR="0032650F">
        <w:t>, a terra de Tarsila do Amaral</w:t>
      </w:r>
    </w:p>
    <w:p w:rsidR="003A070B" w:rsidRDefault="003A070B">
      <w:r>
        <w:t xml:space="preserve">Tarsila do Amaral, pintora do modernismo brasileiro, nasceu em </w:t>
      </w:r>
      <w:proofErr w:type="gramStart"/>
      <w:r>
        <w:t>1886 na cidade de Capivari, cidade</w:t>
      </w:r>
      <w:proofErr w:type="gramEnd"/>
      <w:r>
        <w:t xml:space="preserve"> próxima a Piracicaba.</w:t>
      </w:r>
    </w:p>
    <w:p w:rsidR="003A070B" w:rsidRDefault="003A070B">
      <w:r>
        <w:t xml:space="preserve">Em 2007, pela </w:t>
      </w:r>
      <w:proofErr w:type="spellStart"/>
      <w:r>
        <w:t>Tórculo</w:t>
      </w:r>
      <w:proofErr w:type="spellEnd"/>
      <w:r>
        <w:t xml:space="preserve"> Editorial, foi lançado o livro “</w:t>
      </w:r>
      <w:proofErr w:type="spellStart"/>
      <w:r>
        <w:t>Tarsilinha</w:t>
      </w:r>
      <w:proofErr w:type="spellEnd"/>
      <w:r>
        <w:t xml:space="preserve"> – a menina de Capivari”, escrito pela arte educadora</w:t>
      </w:r>
      <w:proofErr w:type="gramStart"/>
      <w:r>
        <w:t xml:space="preserve">  </w:t>
      </w:r>
      <w:proofErr w:type="gramEnd"/>
      <w:r>
        <w:t xml:space="preserve">Maria Atonia Góes, que costume trabalhar com seus alunos com diversas representações, sempre elaboradas a partir dos assuntos abordados nas aulas. O seu método de ensino é também </w:t>
      </w:r>
      <w:proofErr w:type="gramStart"/>
      <w:r>
        <w:t>refinada</w:t>
      </w:r>
      <w:proofErr w:type="gramEnd"/>
      <w:r>
        <w:t xml:space="preserve"> linguagem poética onde as informações tornam forma lúdica e divertida. Este foi seu primeiro livro impresso e foi escrito a partir de um espetáculo.</w:t>
      </w:r>
    </w:p>
    <w:p w:rsidR="003A070B" w:rsidRDefault="003A070B">
      <w:r>
        <w:t xml:space="preserve">O ilustrador do livrinho é Paulo Fradinho, com mais de vinte anos de atuação no mercado editorial. </w:t>
      </w:r>
      <w:proofErr w:type="gramStart"/>
      <w:r>
        <w:t>Tem</w:t>
      </w:r>
      <w:proofErr w:type="gramEnd"/>
      <w:r>
        <w:t xml:space="preserve"> inúmeros trabalhos publicados em revistas, livros infantis, didáticos e para-didáticos. Seu traço conciso foi capaz de uma releitura expressiva do universo de </w:t>
      </w:r>
      <w:proofErr w:type="spellStart"/>
      <w:r>
        <w:t>Trasila</w:t>
      </w:r>
      <w:proofErr w:type="spellEnd"/>
      <w:r>
        <w:t xml:space="preserve"> do Amaral. </w:t>
      </w:r>
    </w:p>
    <w:p w:rsidR="008C1BB8" w:rsidRDefault="008C1BB8">
      <w:r>
        <w:t xml:space="preserve">Em setembro de 2011, a Prefeitura de Capivari, através do Museu Cesário Motta Jr, </w:t>
      </w:r>
      <w:proofErr w:type="spellStart"/>
      <w:r>
        <w:t>organizaou</w:t>
      </w:r>
      <w:proofErr w:type="spellEnd"/>
      <w:r>
        <w:t xml:space="preserve"> uma exposição comemorativa aos 125 anos de nascimento da artista Tarsila, chamada “Diálogos com Tarsila” com releituras, apropriações e3e a dessacralização do original em discussão através de obras de diversos artistas convidados para o projeto.</w:t>
      </w:r>
    </w:p>
    <w:p w:rsidR="008C1BB8" w:rsidRDefault="00CD57A9">
      <w:r>
        <w:t>Na mesma cidade, uma</w:t>
      </w:r>
      <w:proofErr w:type="gramStart"/>
      <w:r>
        <w:t xml:space="preserve"> </w:t>
      </w:r>
      <w:r w:rsidR="0032650F">
        <w:t xml:space="preserve"> </w:t>
      </w:r>
      <w:proofErr w:type="gramEnd"/>
      <w:r w:rsidR="0032650F">
        <w:t xml:space="preserve">relíquia está abandonada: </w:t>
      </w:r>
      <w:r w:rsidR="00AE4D0C">
        <w:t xml:space="preserve"> a a</w:t>
      </w:r>
      <w:r>
        <w:t>ntiga estação ferroviária</w:t>
      </w:r>
      <w:r w:rsidR="0032650F">
        <w:t>, que é considerada a mais bonita do ramal</w:t>
      </w:r>
      <w:r>
        <w:t xml:space="preserve"> de Piracicaba</w:t>
      </w:r>
      <w:r w:rsidR="008F17A9">
        <w:t>, tendo sido</w:t>
      </w:r>
      <w:r>
        <w:t xml:space="preserve">  construída em </w:t>
      </w:r>
      <w:r w:rsidR="008F17A9">
        <w:t>1873 pela Cia Ituana. Em</w:t>
      </w:r>
      <w:proofErr w:type="gramStart"/>
      <w:r w:rsidR="008F17A9">
        <w:t xml:space="preserve"> </w:t>
      </w:r>
      <w:r>
        <w:t xml:space="preserve"> </w:t>
      </w:r>
      <w:proofErr w:type="gramEnd"/>
      <w:r>
        <w:t>1905 foi incorpora</w:t>
      </w:r>
      <w:r w:rsidR="008F17A9">
        <w:t xml:space="preserve">da </w:t>
      </w:r>
      <w:r>
        <w:t xml:space="preserve"> a Sorocabana, sendo seu trecho final </w:t>
      </w:r>
      <w:r w:rsidR="008F17A9">
        <w:t>na cidade de</w:t>
      </w:r>
      <w:r>
        <w:t xml:space="preserve"> São Pedro. Os trilhos </w:t>
      </w:r>
      <w:r w:rsidR="008F17A9">
        <w:t xml:space="preserve">da Estação de Capivari </w:t>
      </w:r>
      <w:r>
        <w:t xml:space="preserve">foram retirados em meados dos anos 80 pela </w:t>
      </w:r>
      <w:proofErr w:type="spellStart"/>
      <w:proofErr w:type="gramStart"/>
      <w:r>
        <w:t>Fepasa</w:t>
      </w:r>
      <w:proofErr w:type="spellEnd"/>
      <w:proofErr w:type="gramEnd"/>
      <w:r>
        <w:t>.</w:t>
      </w:r>
      <w:r w:rsidR="008F17A9">
        <w:t xml:space="preserve"> </w:t>
      </w:r>
    </w:p>
    <w:p w:rsidR="00CD57A9" w:rsidRDefault="00CD57A9">
      <w:r>
        <w:t xml:space="preserve">A edificação, com a fachada atual foi reconstruída na primeira década do século XX, é toda de tijolos aparentes, com janelas e beirais de madeira, a maioria ainda originais. Na parte central do edifício que é um sobrado, existia um </w:t>
      </w:r>
      <w:proofErr w:type="gramStart"/>
      <w:r>
        <w:t>relógio</w:t>
      </w:r>
      <w:r w:rsidR="00E029DE">
        <w:t>.</w:t>
      </w:r>
      <w:proofErr w:type="gramEnd"/>
      <w:r w:rsidR="00047F50">
        <w:t>Seu entorno está todo calçado com paralelepípedos, mas o conjunto todo apresenta um lamentável estado de abandono. Se</w:t>
      </w:r>
      <w:r w:rsidR="00507A5C">
        <w:t xml:space="preserve">gundo um morador da cidade </w:t>
      </w:r>
      <w:r w:rsidR="00047F50">
        <w:t>lá</w:t>
      </w:r>
      <w:r w:rsidR="00507A5C">
        <w:t xml:space="preserve"> funcionava a</w:t>
      </w:r>
      <w:proofErr w:type="gramStart"/>
      <w:r w:rsidR="00507A5C">
        <w:t xml:space="preserve"> </w:t>
      </w:r>
      <w:r w:rsidR="00047F50">
        <w:t xml:space="preserve"> </w:t>
      </w:r>
      <w:proofErr w:type="gramEnd"/>
      <w:r w:rsidR="00047F50">
        <w:t>Associação de Educação do Homem da Am</w:t>
      </w:r>
      <w:r w:rsidR="0032650F">
        <w:t>anhã até pouco temp</w:t>
      </w:r>
      <w:r w:rsidR="008F17A9">
        <w:t>o</w:t>
      </w:r>
      <w:r w:rsidR="00047F50">
        <w:t>.</w:t>
      </w:r>
      <w:r w:rsidR="00507A5C">
        <w:t xml:space="preserve"> </w:t>
      </w:r>
    </w:p>
    <w:p w:rsidR="005D685E" w:rsidRDefault="005D685E">
      <w:r>
        <w:t>Nota:</w:t>
      </w:r>
      <w:proofErr w:type="gramStart"/>
      <w:r>
        <w:t xml:space="preserve">  </w:t>
      </w:r>
      <w:proofErr w:type="gramEnd"/>
      <w:r>
        <w:t>esta semana foi inaugurada a exposição de obras de Tarsila do Amaral no CCBB-RJ.</w:t>
      </w:r>
    </w:p>
    <w:p w:rsidR="00CD57A9" w:rsidRDefault="00CD57A9"/>
    <w:sectPr w:rsidR="00CD57A9" w:rsidSect="004C51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070B"/>
    <w:rsid w:val="00047F50"/>
    <w:rsid w:val="0032650F"/>
    <w:rsid w:val="003A070B"/>
    <w:rsid w:val="004C51EE"/>
    <w:rsid w:val="00507A5C"/>
    <w:rsid w:val="005D685E"/>
    <w:rsid w:val="00812A0B"/>
    <w:rsid w:val="008C1BB8"/>
    <w:rsid w:val="008F17A9"/>
    <w:rsid w:val="00AE4D0C"/>
    <w:rsid w:val="00CD57A9"/>
    <w:rsid w:val="00E0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1E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CD57A9"/>
    <w:rPr>
      <w:color w:val="006666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D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57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334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2012-01-24T22:10:00Z</dcterms:created>
  <dcterms:modified xsi:type="dcterms:W3CDTF">2012-02-14T20:27:00Z</dcterms:modified>
</cp:coreProperties>
</file>