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68" w:rsidRDefault="002363BC">
      <w:r>
        <w:t>9.06.2012 Acervo do LAB em São Paulo</w:t>
      </w:r>
    </w:p>
    <w:p w:rsidR="009B3277" w:rsidRDefault="009B3277">
      <w:r>
        <w:t>Acreditamos que pela primeira vez acontece em São Paulo uma exposição de obras do acervo</w:t>
      </w:r>
      <w:r w:rsidR="005C2DF3">
        <w:t xml:space="preserve"> de um museu </w:t>
      </w:r>
      <w:proofErr w:type="spellStart"/>
      <w:r w:rsidR="005C2DF3">
        <w:t>francano</w:t>
      </w:r>
      <w:proofErr w:type="spellEnd"/>
      <w:r w:rsidR="005C2DF3">
        <w:t xml:space="preserve">. </w:t>
      </w:r>
    </w:p>
    <w:p w:rsidR="009B3277" w:rsidRDefault="009B3277">
      <w:r>
        <w:t xml:space="preserve">O Laboratório das Artes de Franca, inaugura no dia 14 de junho, na Reitoria da </w:t>
      </w:r>
      <w:proofErr w:type="spellStart"/>
      <w:proofErr w:type="gramStart"/>
      <w:r>
        <w:t>Unesp</w:t>
      </w:r>
      <w:proofErr w:type="spellEnd"/>
      <w:proofErr w:type="gramEnd"/>
      <w:r>
        <w:t xml:space="preserve"> de São Paulo, a mostra “Branco &amp; Preto”, com vinte e duas obras do acervo </w:t>
      </w:r>
      <w:proofErr w:type="spellStart"/>
      <w:r>
        <w:t>francano</w:t>
      </w:r>
      <w:proofErr w:type="spellEnd"/>
      <w:r>
        <w:t>. A exposiç</w:t>
      </w:r>
      <w:r w:rsidR="00784C24">
        <w:t>ão tem curadoria do</w:t>
      </w:r>
      <w:r>
        <w:t xml:space="preserve"> crítico de arte Osc</w:t>
      </w:r>
      <w:r w:rsidR="00784C24">
        <w:t xml:space="preserve">ar </w:t>
      </w:r>
      <w:proofErr w:type="spellStart"/>
      <w:proofErr w:type="gramStart"/>
      <w:r w:rsidR="00784C24">
        <w:t>D´Ambrosio</w:t>
      </w:r>
      <w:proofErr w:type="spellEnd"/>
      <w:proofErr w:type="gramEnd"/>
      <w:r w:rsidR="00784C24">
        <w:t xml:space="preserve">, que </w:t>
      </w:r>
      <w:r>
        <w:t>selecionou as obras em gravur</w:t>
      </w:r>
      <w:r w:rsidR="00784C24">
        <w:t xml:space="preserve">a e desenho de dezoito artistas, </w:t>
      </w:r>
      <w:r>
        <w:t xml:space="preserve"> os </w:t>
      </w:r>
      <w:proofErr w:type="spellStart"/>
      <w:r>
        <w:t>francanos</w:t>
      </w:r>
      <w:proofErr w:type="spellEnd"/>
      <w:r>
        <w:t xml:space="preserve"> </w:t>
      </w:r>
      <w:r w:rsidR="00E86B01">
        <w:t xml:space="preserve">: </w:t>
      </w:r>
      <w:proofErr w:type="spellStart"/>
      <w:r>
        <w:t>Atalie</w:t>
      </w:r>
      <w:proofErr w:type="spellEnd"/>
      <w:r>
        <w:t xml:space="preserve"> Rodrigues Alves, Gerson de Oliveira, Ivo Indiano, Ricardo Augusto, </w:t>
      </w:r>
      <w:r w:rsidR="00077E28">
        <w:t xml:space="preserve">Paulo Moreira e </w:t>
      </w:r>
      <w:r>
        <w:t xml:space="preserve">Salles </w:t>
      </w:r>
      <w:proofErr w:type="spellStart"/>
      <w:r>
        <w:t>Dounner</w:t>
      </w:r>
      <w:proofErr w:type="spellEnd"/>
      <w:r w:rsidR="00E86B01">
        <w:t xml:space="preserve"> e </w:t>
      </w:r>
      <w:r>
        <w:t xml:space="preserve"> artistas de diversas cidades paulistas:</w:t>
      </w:r>
      <w:r w:rsidR="00E86B01">
        <w:t xml:space="preserve"> </w:t>
      </w:r>
      <w:r>
        <w:t xml:space="preserve"> José Sidney Leandro(São Carlos, já falecido),</w:t>
      </w:r>
      <w:r w:rsidR="00077E28">
        <w:t xml:space="preserve"> Denise Muller (Ribeirão Preto), Marcelo </w:t>
      </w:r>
      <w:proofErr w:type="spellStart"/>
      <w:r w:rsidR="00077E28">
        <w:t>Grassmann</w:t>
      </w:r>
      <w:proofErr w:type="spellEnd"/>
      <w:r w:rsidR="00077E28">
        <w:t xml:space="preserve">(São Simão), Paulo </w:t>
      </w:r>
      <w:proofErr w:type="spellStart"/>
      <w:r w:rsidR="00077E28">
        <w:t>Cheida</w:t>
      </w:r>
      <w:proofErr w:type="spellEnd"/>
      <w:r w:rsidR="00077E28">
        <w:t xml:space="preserve"> </w:t>
      </w:r>
      <w:proofErr w:type="spellStart"/>
      <w:r w:rsidR="00077E28">
        <w:t>Sans</w:t>
      </w:r>
      <w:proofErr w:type="spellEnd"/>
      <w:r w:rsidR="00077E28">
        <w:t xml:space="preserve"> (Campinas)</w:t>
      </w:r>
      <w:r w:rsidR="00B22867">
        <w:t>, Marilu Trevisan(Piracicaba)</w:t>
      </w:r>
      <w:r w:rsidR="00077E28">
        <w:t xml:space="preserve"> e dos paulistanos: Iole di </w:t>
      </w:r>
      <w:proofErr w:type="spellStart"/>
      <w:r w:rsidR="00077E28">
        <w:t>Natale</w:t>
      </w:r>
      <w:proofErr w:type="spellEnd"/>
      <w:r w:rsidR="00077E28">
        <w:t xml:space="preserve">, </w:t>
      </w:r>
      <w:proofErr w:type="spellStart"/>
      <w:r w:rsidR="00077E28">
        <w:t>Lydia</w:t>
      </w:r>
      <w:proofErr w:type="spellEnd"/>
      <w:r w:rsidR="00077E28">
        <w:t xml:space="preserve"> </w:t>
      </w:r>
      <w:proofErr w:type="spellStart"/>
      <w:r w:rsidR="00077E28">
        <w:t>Okumura</w:t>
      </w:r>
      <w:proofErr w:type="spellEnd"/>
      <w:r w:rsidR="00077E28">
        <w:t xml:space="preserve">, </w:t>
      </w:r>
      <w:proofErr w:type="spellStart"/>
      <w:r w:rsidR="00077E28">
        <w:t>Marisi</w:t>
      </w:r>
      <w:proofErr w:type="spellEnd"/>
      <w:r w:rsidR="00077E28">
        <w:t xml:space="preserve"> Mancini,</w:t>
      </w:r>
      <w:r w:rsidR="00B22867">
        <w:t xml:space="preserve"> Lúcio </w:t>
      </w:r>
      <w:proofErr w:type="spellStart"/>
      <w:r w:rsidR="00B22867">
        <w:t>Kume</w:t>
      </w:r>
      <w:proofErr w:type="spellEnd"/>
      <w:r w:rsidR="00B22867">
        <w:t>,</w:t>
      </w:r>
      <w:r w:rsidR="00077E28">
        <w:t xml:space="preserve"> Renina Katz e Paulo </w:t>
      </w:r>
      <w:proofErr w:type="spellStart"/>
      <w:r w:rsidR="00077E28">
        <w:t>Mente</w:t>
      </w:r>
      <w:r w:rsidR="00B22867">
        <w:t>n</w:t>
      </w:r>
      <w:proofErr w:type="spellEnd"/>
      <w:r w:rsidR="00077E28">
        <w:t>.</w:t>
      </w:r>
      <w:r>
        <w:t xml:space="preserve"> </w:t>
      </w:r>
    </w:p>
    <w:p w:rsidR="00B22867" w:rsidRDefault="00282570">
      <w:r>
        <w:t xml:space="preserve">O acervo do </w:t>
      </w:r>
      <w:proofErr w:type="spellStart"/>
      <w:r>
        <w:t>Lab</w:t>
      </w:r>
      <w:proofErr w:type="spellEnd"/>
      <w:r>
        <w:t xml:space="preserve"> reúne</w:t>
      </w:r>
      <w:r w:rsidR="00B22867">
        <w:t xml:space="preserve"> cento e oitenta obras, sendo</w:t>
      </w:r>
      <w:r w:rsidR="00976249">
        <w:t xml:space="preserve"> a maioria obras de artistas da região de Franca, abrangendo as décadas de 1970 a 2011, todos de arte moderna. </w:t>
      </w:r>
    </w:p>
    <w:p w:rsidR="00C05634" w:rsidRDefault="00C05634" w:rsidP="00C05634">
      <w:pPr>
        <w:jc w:val="both"/>
      </w:pPr>
      <w:r>
        <w:t xml:space="preserve">Segundo Oscar </w:t>
      </w:r>
      <w:proofErr w:type="spellStart"/>
      <w:proofErr w:type="gramStart"/>
      <w:r>
        <w:t>D´A</w:t>
      </w:r>
      <w:r w:rsidR="00197B9C">
        <w:t>mbró</w:t>
      </w:r>
      <w:r>
        <w:t>sio</w:t>
      </w:r>
      <w:proofErr w:type="spellEnd"/>
      <w:proofErr w:type="gramEnd"/>
      <w:r>
        <w:t xml:space="preserve"> </w:t>
      </w:r>
      <w:r w:rsidR="0000085A">
        <w:t>“</w:t>
      </w:r>
      <w:r>
        <w:t xml:space="preserve">o acervo do </w:t>
      </w:r>
      <w:proofErr w:type="spellStart"/>
      <w:r>
        <w:t>L</w:t>
      </w:r>
      <w:r w:rsidR="00197B9C">
        <w:t>ab</w:t>
      </w:r>
      <w:proofErr w:type="spellEnd"/>
      <w:r w:rsidR="00197B9C">
        <w:t xml:space="preserve"> </w:t>
      </w:r>
      <w:r>
        <w:t>valoriza a divulgação das artes visuais no Estado de São Paulo e na região e ajuda a pensar melhor os múltiplos sentidos da criação em diversas formas de expressão.</w:t>
      </w:r>
      <w:r w:rsidR="0000085A">
        <w:t xml:space="preserve"> </w:t>
      </w:r>
      <w:r>
        <w:t xml:space="preserve">O </w:t>
      </w:r>
      <w:proofErr w:type="spellStart"/>
      <w:r>
        <w:t>Lab</w:t>
      </w:r>
      <w:proofErr w:type="spellEnd"/>
      <w:r>
        <w:t xml:space="preserve"> busca  concretizar uma influência mútua cada vez mais rica entre os produtores culturais no sentido de sempre procurar trazer conceitos para discussões repletas de um querer saber mais. A questão essencial não está em ter respostas prontas, mas sim em propiciar pesquisas de diferentes tipos. Os mais destacados temas que se colocam para uma iniciativa como o Laboratório das Artes estão no entendimento do fazer/pensar/sentir as atividades plásticas como um processo rico em possibilidades de interpretação que não se atém ao refletir, mas também se propõe a criar e instituir uma dinâmica artística em Franca e região”.</w:t>
      </w:r>
    </w:p>
    <w:p w:rsidR="00480FAA" w:rsidRDefault="00480FAA" w:rsidP="00C05634">
      <w:pPr>
        <w:jc w:val="both"/>
      </w:pPr>
      <w:r w:rsidRPr="00642CED">
        <w:rPr>
          <w:b/>
        </w:rPr>
        <w:t>Serviço:</w:t>
      </w:r>
      <w:r>
        <w:t xml:space="preserve"> exposição “Branco &amp; Preto” – Reitoria </w:t>
      </w:r>
      <w:r w:rsidR="00642CED">
        <w:t>da UNESP</w:t>
      </w:r>
      <w:r>
        <w:t xml:space="preserve"> – </w:t>
      </w:r>
      <w:proofErr w:type="gramStart"/>
      <w:r>
        <w:t>rua</w:t>
      </w:r>
      <w:proofErr w:type="gramEnd"/>
      <w:r>
        <w:t xml:space="preserve"> Quirino de Andrade, </w:t>
      </w:r>
      <w:r w:rsidR="00B00699">
        <w:t>215- centro – São Paulo – de segu</w:t>
      </w:r>
      <w:r w:rsidR="00D91C0E">
        <w:t>nda a sexta, das 8 às 17h – 14 a</w:t>
      </w:r>
      <w:r w:rsidR="00B00699">
        <w:t xml:space="preserve"> 28 de junho.</w:t>
      </w:r>
    </w:p>
    <w:p w:rsidR="00F44DC5" w:rsidRDefault="00F44DC5"/>
    <w:p w:rsidR="00A41CFD" w:rsidRDefault="00A41CFD"/>
    <w:p w:rsidR="002363BC" w:rsidRDefault="002363BC"/>
    <w:sectPr w:rsidR="002363BC" w:rsidSect="009448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63BC"/>
    <w:rsid w:val="0000085A"/>
    <w:rsid w:val="00077BA4"/>
    <w:rsid w:val="00077E28"/>
    <w:rsid w:val="001904D2"/>
    <w:rsid w:val="00197B9C"/>
    <w:rsid w:val="002363BC"/>
    <w:rsid w:val="00282570"/>
    <w:rsid w:val="00480FAA"/>
    <w:rsid w:val="005C2DF3"/>
    <w:rsid w:val="00642CED"/>
    <w:rsid w:val="00784C24"/>
    <w:rsid w:val="00794DBB"/>
    <w:rsid w:val="00944868"/>
    <w:rsid w:val="00976249"/>
    <w:rsid w:val="009B3277"/>
    <w:rsid w:val="00A2556B"/>
    <w:rsid w:val="00A41CFD"/>
    <w:rsid w:val="00B00699"/>
    <w:rsid w:val="00B22867"/>
    <w:rsid w:val="00B82DEF"/>
    <w:rsid w:val="00C05634"/>
    <w:rsid w:val="00D91C0E"/>
    <w:rsid w:val="00D96829"/>
    <w:rsid w:val="00E86B01"/>
    <w:rsid w:val="00F44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86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1727</Characters>
  <Application>Microsoft Office Word</Application>
  <DocSecurity>0</DocSecurity>
  <Lines>14</Lines>
  <Paragraphs>4</Paragraphs>
  <ScaleCrop>false</ScaleCrop>
  <Company>Acer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2012-06-05T23:24:00Z</dcterms:created>
  <dcterms:modified xsi:type="dcterms:W3CDTF">2012-06-05T23:24:00Z</dcterms:modified>
</cp:coreProperties>
</file>