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1B" w:rsidRDefault="00E33501">
      <w:r>
        <w:t>MAURIZIO MANZO</w:t>
      </w:r>
    </w:p>
    <w:p w:rsidR="007C6940" w:rsidRDefault="00E33501">
      <w:r>
        <w:t xml:space="preserve">O designer gráfico Maurizio Manzo é velho amigo do Laboratório das Artes, vou contar por que.  Nascido em </w:t>
      </w:r>
      <w:proofErr w:type="spellStart"/>
      <w:r>
        <w:t>Vigevano</w:t>
      </w:r>
      <w:proofErr w:type="spellEnd"/>
      <w:r>
        <w:t>, Itália</w:t>
      </w:r>
      <w:r w:rsidR="00E93759">
        <w:t>,</w:t>
      </w:r>
      <w:r w:rsidR="00605691">
        <w:t xml:space="preserve"> ainda criança mudou-se com a família para Santiago,</w:t>
      </w:r>
      <w:r w:rsidR="00E93759">
        <w:t xml:space="preserve"> Chile</w:t>
      </w:r>
      <w:r w:rsidR="00605691">
        <w:t>. Nos anos 1980 veio para o Brasil, tendo residido em São Paulo e posteriormente em Franca, onde passou parte da adolescência e até arrumou namorada. Foi pra Belo Horizonte fazer design gráfico, na UEMG e por lá ficou</w:t>
      </w:r>
      <w:r w:rsidR="007C6940">
        <w:t>, atuando</w:t>
      </w:r>
      <w:r w:rsidR="004F0CF7">
        <w:t xml:space="preserve"> </w:t>
      </w:r>
      <w:r w:rsidR="007C6940">
        <w:t>em design editorial e ilustração de livros</w:t>
      </w:r>
      <w:r w:rsidR="00605691">
        <w:t>. Quando vinha a Franca pra namorar</w:t>
      </w:r>
      <w:r w:rsidR="007C6940">
        <w:t>, nos anos 80,</w:t>
      </w:r>
      <w:r w:rsidR="004F0CF7">
        <w:t xml:space="preserve"> </w:t>
      </w:r>
      <w:r w:rsidR="00605691">
        <w:t xml:space="preserve">ficava hospedado na sede do Lab e até participou de exposições e eventos que fizemos na época. Terminado o namoro sumiu e somente nos anos 2000 retornou </w:t>
      </w:r>
      <w:r w:rsidR="00E93759">
        <w:t xml:space="preserve">a nossa cidade </w:t>
      </w:r>
      <w:r w:rsidR="00605691">
        <w:t>para lecionar design</w:t>
      </w:r>
      <w:r w:rsidR="007C6940">
        <w:t>. Atuou neste período</w:t>
      </w:r>
      <w:r w:rsidR="00605691">
        <w:t xml:space="preserve">, </w:t>
      </w:r>
      <w:r w:rsidR="004F0CF7">
        <w:t xml:space="preserve">inclusive, </w:t>
      </w:r>
      <w:r w:rsidR="007C6940">
        <w:t>como jurado</w:t>
      </w:r>
      <w:r w:rsidR="007C5AC8">
        <w:t>, em 2001,</w:t>
      </w:r>
      <w:r w:rsidR="004F0CF7">
        <w:t xml:space="preserve"> </w:t>
      </w:r>
      <w:r w:rsidR="00605691">
        <w:t xml:space="preserve">do </w:t>
      </w:r>
      <w:r w:rsidR="007C5AC8" w:rsidRPr="007C5AC8">
        <w:rPr>
          <w:sz w:val="24"/>
        </w:rPr>
        <w:t>25</w:t>
      </w:r>
      <w:r w:rsidR="007C5AC8">
        <w:rPr>
          <w:sz w:val="24"/>
        </w:rPr>
        <w:t xml:space="preserve">º </w:t>
      </w:r>
      <w:r w:rsidR="00605691" w:rsidRPr="007C5AC8">
        <w:rPr>
          <w:sz w:val="24"/>
        </w:rPr>
        <w:t>Salão</w:t>
      </w:r>
      <w:r w:rsidR="00605691">
        <w:t xml:space="preserve"> de Arte Contemporân</w:t>
      </w:r>
      <w:r w:rsidR="00E93759">
        <w:t>ea de Franca.</w:t>
      </w:r>
    </w:p>
    <w:p w:rsidR="007C6940" w:rsidRDefault="007C6940">
      <w:r>
        <w:t>Mas eis que reencontr</w:t>
      </w:r>
      <w:r w:rsidR="006B4033">
        <w:t>o Maurizio através da Internet</w:t>
      </w:r>
      <w:r w:rsidR="004F0CF7">
        <w:t xml:space="preserve"> </w:t>
      </w:r>
      <w:r w:rsidR="006B4033">
        <w:t xml:space="preserve">e comprovo que continua inquieto e criativo.  </w:t>
      </w:r>
      <w:r w:rsidR="00AE0AD9">
        <w:t xml:space="preserve"> Recebi</w:t>
      </w:r>
      <w:proofErr w:type="gramStart"/>
      <w:r w:rsidR="00AE0AD9">
        <w:t xml:space="preserve"> </w:t>
      </w:r>
      <w:r w:rsidR="004F0CF7">
        <w:t xml:space="preserve"> </w:t>
      </w:r>
      <w:proofErr w:type="gramEnd"/>
      <w:r w:rsidR="004F0CF7">
        <w:t>três de seus últimos trabalhos em ilustração juvenil; “Hikoki e a Mensagem do Sol”, com texto de Rosa Maria Miguel Fontes, pela editora Miguilim, de 2010 e de 2011: “As Sete Saias da Lua”, de Joana Cavalcanti, pela mesma editora, onde Maurizio explorou as técnicas da aquarela e do lápis de cor são muito vivas e dinâmicas.</w:t>
      </w:r>
      <w:r w:rsidR="006B4033">
        <w:t xml:space="preserve"> Já em</w:t>
      </w:r>
      <w:r w:rsidR="004F0CF7">
        <w:t xml:space="preserve"> “</w:t>
      </w:r>
      <w:r w:rsidR="006B4033">
        <w:t>M</w:t>
      </w:r>
      <w:r>
        <w:t>e chamo Suzana, e você?</w:t>
      </w:r>
      <w:r w:rsidR="004F0CF7">
        <w:t>”,</w:t>
      </w:r>
      <w:r w:rsidR="006B4033">
        <w:t xml:space="preserve"> com texto </w:t>
      </w:r>
      <w:r>
        <w:t>do espanhol Enrique Páez,</w:t>
      </w:r>
      <w:r w:rsidR="006B4033">
        <w:t xml:space="preserve"> pela Aletria Editora, em 2011, os desenhos são </w:t>
      </w:r>
      <w:r w:rsidR="00A70BF3">
        <w:t>acabados e complementados por recursos gráficos digitais, confirmando que o artista domina as técnicas de desenho e pintura</w:t>
      </w:r>
      <w:r w:rsidR="004F0CF7">
        <w:t xml:space="preserve"> </w:t>
      </w:r>
      <w:r w:rsidR="00A70BF3">
        <w:t xml:space="preserve">sobre papel, como as técnicas digitais com igual </w:t>
      </w:r>
      <w:r w:rsidR="004F0CF7">
        <w:t xml:space="preserve">desenvoltura. </w:t>
      </w:r>
      <w:r w:rsidR="00A42C6A">
        <w:t xml:space="preserve">Maurizio também já ilustrou para as  editoras Mazza(BH) e Nova Fronteira (RJ). Maurizio diz que a diferença entre o livro e a galeria de arte, é que na segunda </w:t>
      </w:r>
      <w:r w:rsidR="004F0CF7">
        <w:t>as imagens nunca vêm</w:t>
      </w:r>
      <w:r w:rsidR="00A42C6A">
        <w:t xml:space="preserve"> junto com o texto. E concorda com a ilustradora Kveta Pacovska que “um livro ilustrado é a primeira galeria de arte que uma criança visita”.</w:t>
      </w:r>
    </w:p>
    <w:p w:rsidR="007C6940" w:rsidRDefault="00A70BF3">
      <w:r>
        <w:t>Como il</w:t>
      </w:r>
      <w:r w:rsidR="007C6940">
        <w:t>u</w:t>
      </w:r>
      <w:r>
        <w:t>s</w:t>
      </w:r>
      <w:r w:rsidR="007C6940">
        <w:t>trador, tem dois prêmios pela FNLIJ e foi selecionado na Feira Internacional do Livro Infantil de Bologna, Itália. Como designer, participou de várias exposições e de Bienais de Design Gráfico do Brasil.</w:t>
      </w:r>
    </w:p>
    <w:p w:rsidR="00E33501" w:rsidRDefault="00E33501">
      <w:r>
        <w:t xml:space="preserve"> </w:t>
      </w:r>
    </w:p>
    <w:sectPr w:rsidR="00E33501" w:rsidSect="006D25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501"/>
    <w:rsid w:val="00061B44"/>
    <w:rsid w:val="004F0CF7"/>
    <w:rsid w:val="00605691"/>
    <w:rsid w:val="006B4033"/>
    <w:rsid w:val="006D251B"/>
    <w:rsid w:val="007C5AC8"/>
    <w:rsid w:val="007C6940"/>
    <w:rsid w:val="00A42C6A"/>
    <w:rsid w:val="00A70BF3"/>
    <w:rsid w:val="00AE0AD9"/>
    <w:rsid w:val="00E33501"/>
    <w:rsid w:val="00E9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51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324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9</cp:revision>
  <dcterms:created xsi:type="dcterms:W3CDTF">2011-12-05T19:55:00Z</dcterms:created>
  <dcterms:modified xsi:type="dcterms:W3CDTF">2011-12-06T20:46:00Z</dcterms:modified>
</cp:coreProperties>
</file>