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3D" w:rsidRDefault="00184F8D">
      <w:r>
        <w:t>Acervo em crescimento</w:t>
      </w:r>
    </w:p>
    <w:p w:rsidR="002D2C3C" w:rsidRDefault="002D2C3C">
      <w:r>
        <w:t>O Laboratório das Artes inaugura hoje a noit</w:t>
      </w:r>
      <w:r w:rsidR="000C2472">
        <w:t xml:space="preserve">e, com </w:t>
      </w:r>
      <w:proofErr w:type="gramStart"/>
      <w:r w:rsidR="000C2472">
        <w:t>festa ,</w:t>
      </w:r>
      <w:proofErr w:type="gramEnd"/>
      <w:r w:rsidR="000C2472">
        <w:t xml:space="preserve"> </w:t>
      </w:r>
      <w:r>
        <w:t>seus três anos de funcionamento nesta nova fase,</w:t>
      </w:r>
      <w:r w:rsidR="000C2472">
        <w:t xml:space="preserve">com </w:t>
      </w:r>
      <w:r>
        <w:t xml:space="preserve"> uma mostra de parte do </w:t>
      </w:r>
      <w:r w:rsidR="000C2472">
        <w:t xml:space="preserve">seu </w:t>
      </w:r>
      <w:r>
        <w:t xml:space="preserve">acervo, destacando a presença de obras de artistas </w:t>
      </w:r>
      <w:proofErr w:type="spellStart"/>
      <w:r>
        <w:t>francanos</w:t>
      </w:r>
      <w:proofErr w:type="spellEnd"/>
      <w:r>
        <w:t xml:space="preserve"> e da região: Ribeirão Preto, Uberaba, Uberlândia, Piracicaba, São Joaquim da Barra, entre outras.</w:t>
      </w:r>
    </w:p>
    <w:p w:rsidR="002D2C3C" w:rsidRDefault="002D2C3C">
      <w:r>
        <w:t>Alguns artistas que integ</w:t>
      </w:r>
      <w:r w:rsidR="000C2472">
        <w:t xml:space="preserve">ram esta mostra tiveram em </w:t>
      </w:r>
      <w:proofErr w:type="gramStart"/>
      <w:r w:rsidR="000C2472">
        <w:t>2011</w:t>
      </w:r>
      <w:r>
        <w:t xml:space="preserve"> destaque</w:t>
      </w:r>
      <w:proofErr w:type="gramEnd"/>
      <w:r>
        <w:t xml:space="preserve"> especial no cenári</w:t>
      </w:r>
      <w:r w:rsidR="009E5AD6">
        <w:t xml:space="preserve">o das artes plásticas. </w:t>
      </w:r>
      <w:r>
        <w:t xml:space="preserve">O pintor </w:t>
      </w:r>
      <w:proofErr w:type="spellStart"/>
      <w:r>
        <w:t>francano</w:t>
      </w:r>
      <w:proofErr w:type="spellEnd"/>
      <w:r>
        <w:t xml:space="preserve">, que reside em </w:t>
      </w:r>
      <w:proofErr w:type="gramStart"/>
      <w:r>
        <w:t>Passos(</w:t>
      </w:r>
      <w:proofErr w:type="gramEnd"/>
      <w:r>
        <w:t>MG), Wagner de Castro, com seus 94 anos, teve o prazer de ver lançado um livro dedicado inteiramente a sua obra, além do lanç</w:t>
      </w:r>
      <w:r w:rsidR="000C2472">
        <w:t>amento de um DVD. T</w:t>
      </w:r>
      <w:r>
        <w:t xml:space="preserve">rês obras de Wagner, pertencentes ao acervo do </w:t>
      </w:r>
      <w:proofErr w:type="spellStart"/>
      <w:r>
        <w:t>Lab</w:t>
      </w:r>
      <w:proofErr w:type="spellEnd"/>
      <w:r w:rsidR="000C2472">
        <w:t xml:space="preserve"> e </w:t>
      </w:r>
      <w:r>
        <w:t>estarão exposta</w:t>
      </w:r>
      <w:r w:rsidR="000C2472">
        <w:t>s.</w:t>
      </w:r>
    </w:p>
    <w:p w:rsidR="002D2C3C" w:rsidRDefault="002D2C3C">
      <w:r>
        <w:t xml:space="preserve">A artista </w:t>
      </w:r>
      <w:proofErr w:type="spellStart"/>
      <w:r>
        <w:t>ribeiraopretana</w:t>
      </w:r>
      <w:proofErr w:type="spellEnd"/>
      <w:r>
        <w:t xml:space="preserve"> Denise Muller além de ter realizado sua primeira exposição individual em Franca,</w:t>
      </w:r>
      <w:proofErr w:type="gramStart"/>
      <w:r>
        <w:t xml:space="preserve">  </w:t>
      </w:r>
      <w:proofErr w:type="gramEnd"/>
      <w:r>
        <w:t xml:space="preserve">no </w:t>
      </w:r>
      <w:proofErr w:type="spellStart"/>
      <w:r>
        <w:t>Lab</w:t>
      </w:r>
      <w:proofErr w:type="spellEnd"/>
      <w:r w:rsidR="000C2472">
        <w:t>, realizou</w:t>
      </w:r>
      <w:r>
        <w:t xml:space="preserve"> duas individuais</w:t>
      </w:r>
      <w:r w:rsidR="000C2472">
        <w:t xml:space="preserve"> inéditas</w:t>
      </w:r>
      <w:r>
        <w:t xml:space="preserve"> em Ribeirão, na </w:t>
      </w:r>
      <w:proofErr w:type="spellStart"/>
      <w:r>
        <w:t>Ba</w:t>
      </w:r>
      <w:r w:rsidR="00314FAE">
        <w:t>u</w:t>
      </w:r>
      <w:r>
        <w:t>ha</w:t>
      </w:r>
      <w:r w:rsidR="000C2472">
        <w:t>us</w:t>
      </w:r>
      <w:proofErr w:type="spellEnd"/>
      <w:r w:rsidR="000C2472">
        <w:t xml:space="preserve"> e na </w:t>
      </w:r>
      <w:proofErr w:type="spellStart"/>
      <w:r w:rsidR="000C2472">
        <w:t>Unaerp</w:t>
      </w:r>
      <w:proofErr w:type="spellEnd"/>
      <w:r w:rsidR="000C2472">
        <w:t xml:space="preserve">,  recebeu premiações em  </w:t>
      </w:r>
      <w:r>
        <w:t>salões de artes gráficas, em um deles a premiação será uma exposição individual da artista em Portugal em 2012.</w:t>
      </w:r>
    </w:p>
    <w:p w:rsidR="00EF362E" w:rsidRDefault="00EF362E">
      <w:r>
        <w:t xml:space="preserve">O artista plástico e pintor Ivo Indiano comemorou 30 anos dedicados as artes visuais com uma exposição no </w:t>
      </w:r>
      <w:proofErr w:type="spellStart"/>
      <w:r>
        <w:t>Lab</w:t>
      </w:r>
      <w:proofErr w:type="spellEnd"/>
      <w:r>
        <w:t xml:space="preserve">, além de ter recebido menção honrosa </w:t>
      </w:r>
      <w:proofErr w:type="gramStart"/>
      <w:r>
        <w:t>na 5</w:t>
      </w:r>
      <w:proofErr w:type="gramEnd"/>
      <w:r>
        <w:t xml:space="preserve"> Bienal de Gravura Olho Latino, em Atibaia. </w:t>
      </w:r>
    </w:p>
    <w:p w:rsidR="00703D32" w:rsidRDefault="00C94C66">
      <w:r>
        <w:t xml:space="preserve">O artista </w:t>
      </w:r>
      <w:proofErr w:type="spellStart"/>
      <w:r>
        <w:t>Hélvio</w:t>
      </w:r>
      <w:proofErr w:type="spellEnd"/>
      <w:r>
        <w:t xml:space="preserve"> Lima, da cidade de Uberlândia, realizou junto com sua esposa, a escultora Adélia Lima, uma mostra no </w:t>
      </w:r>
      <w:proofErr w:type="spellStart"/>
      <w:r>
        <w:t>Lab</w:t>
      </w:r>
      <w:proofErr w:type="spellEnd"/>
      <w:r>
        <w:t>, pel</w:t>
      </w:r>
      <w:r w:rsidR="000C2472">
        <w:t>a primeira vez</w:t>
      </w:r>
      <w:r w:rsidR="009E5AD6">
        <w:t>. Editor do jornal “</w:t>
      </w:r>
      <w:r>
        <w:t>Fundinh</w:t>
      </w:r>
      <w:r w:rsidR="009E5AD6">
        <w:t>o Cultural”</w:t>
      </w:r>
      <w:proofErr w:type="gramStart"/>
      <w:r w:rsidR="009E5AD6">
        <w:t xml:space="preserve"> </w:t>
      </w:r>
      <w:r w:rsidR="004F6FF2">
        <w:t xml:space="preserve"> </w:t>
      </w:r>
      <w:proofErr w:type="gramEnd"/>
      <w:r>
        <w:t>também realizou mostra individual na Galeria do Mercado em Uberlândia.</w:t>
      </w:r>
    </w:p>
    <w:p w:rsidR="005E5040" w:rsidRDefault="005E5040">
      <w:r>
        <w:t>Gerson Oliveira, que reside em Franca há décadas, além de continuar a produzir gra</w:t>
      </w:r>
      <w:r w:rsidR="004F6FF2">
        <w:t xml:space="preserve">vuras </w:t>
      </w:r>
      <w:r>
        <w:t>retorno</w:t>
      </w:r>
      <w:r w:rsidR="004F6FF2">
        <w:t>u sua produção em</w:t>
      </w:r>
      <w:r>
        <w:t xml:space="preserve"> desenho em bico de pena, em preto e branco, série que futuramente pretende expor.</w:t>
      </w:r>
    </w:p>
    <w:p w:rsidR="005A4907" w:rsidRDefault="005A4907">
      <w:r>
        <w:t>Além destes artistas citados, serão vinte e quatro artistas, com mais de trinta obras, que estar</w:t>
      </w:r>
      <w:r w:rsidR="00974063">
        <w:t>ã</w:t>
      </w:r>
      <w:r w:rsidR="004F6FF2">
        <w:t>o expostas</w:t>
      </w:r>
      <w:proofErr w:type="gramStart"/>
      <w:r w:rsidR="004F6FF2">
        <w:t xml:space="preserve"> </w:t>
      </w:r>
      <w:r w:rsidR="00974063">
        <w:t xml:space="preserve"> </w:t>
      </w:r>
      <w:proofErr w:type="gramEnd"/>
      <w:r w:rsidR="00974063">
        <w:t>até inicio de março</w:t>
      </w:r>
      <w:r w:rsidR="004F6FF2">
        <w:t xml:space="preserve"> de 2012. O Laboratório das Artes, </w:t>
      </w:r>
      <w:r w:rsidR="00974063">
        <w:t>que já tem sua programação de 2012 totalmente fechada com exposições inéditas</w:t>
      </w:r>
      <w:r w:rsidR="004F6FF2">
        <w:t>, totaliza em seu acervo</w:t>
      </w:r>
      <w:proofErr w:type="gramStart"/>
      <w:r w:rsidR="004F6FF2">
        <w:t xml:space="preserve">   </w:t>
      </w:r>
      <w:r w:rsidR="00783895">
        <w:t xml:space="preserve"> </w:t>
      </w:r>
      <w:proofErr w:type="gramEnd"/>
      <w:r w:rsidR="00783895">
        <w:t>mais de 150 obras devidamente cadastradas atrav</w:t>
      </w:r>
      <w:r w:rsidR="004F6FF2">
        <w:t>és do programa Donato, disponibilizado</w:t>
      </w:r>
      <w:r w:rsidR="00783895">
        <w:t xml:space="preserve"> pelo Museu Nacional de Belas Artes.</w:t>
      </w:r>
    </w:p>
    <w:p w:rsidR="00EF362E" w:rsidRDefault="00EF362E"/>
    <w:sectPr w:rsidR="00EF362E" w:rsidSect="00E649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2C3C"/>
    <w:rsid w:val="000C2472"/>
    <w:rsid w:val="00184F8D"/>
    <w:rsid w:val="002D2C3C"/>
    <w:rsid w:val="00314FAE"/>
    <w:rsid w:val="004F6FF2"/>
    <w:rsid w:val="005A4907"/>
    <w:rsid w:val="005E5040"/>
    <w:rsid w:val="00703D32"/>
    <w:rsid w:val="00783895"/>
    <w:rsid w:val="00974063"/>
    <w:rsid w:val="009E5AD6"/>
    <w:rsid w:val="00C94C66"/>
    <w:rsid w:val="00E6493D"/>
    <w:rsid w:val="00EF3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9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318</Words>
  <Characters>1721</Characters>
  <Application>Microsoft Office Word</Application>
  <DocSecurity>0</DocSecurity>
  <Lines>14</Lines>
  <Paragraphs>4</Paragraphs>
  <ScaleCrop>false</ScaleCrop>
  <Company>Acer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13</cp:revision>
  <dcterms:created xsi:type="dcterms:W3CDTF">2011-11-29T20:39:00Z</dcterms:created>
  <dcterms:modified xsi:type="dcterms:W3CDTF">2011-11-29T21:20:00Z</dcterms:modified>
</cp:coreProperties>
</file>