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A8" w:rsidRDefault="00DF50A8">
      <w:r>
        <w:t>ARTISTA POPULAR</w:t>
      </w:r>
    </w:p>
    <w:p w:rsidR="00DF50A8" w:rsidRDefault="00DF50A8">
      <w:r>
        <w:t>Pra se conhecer o artesanato do Estado da Paraíba, não precisa sair de João Pessoa. Basta visitar a Casa do Artista Popular,</w:t>
      </w:r>
      <w:r w:rsidR="00B41E4E">
        <w:t xml:space="preserve"> instalado num casarão do inicio do século XX, totalmente restaurado,</w:t>
      </w:r>
      <w:r>
        <w:t xml:space="preserve"> no centro, um museu organizado e rico em objetos, montado por gente que entende do assunto, com acervo de mil peças, entre cerâmicas, santos, xilogravuras, escultu</w:t>
      </w:r>
      <w:r w:rsidR="00B41E4E">
        <w:t>ras em madeira, palha, cerâmica, objetos em couro,</w:t>
      </w:r>
      <w:r>
        <w:t xml:space="preserve"> brinquedos artesanais de madeira, peças de renda, adereços, além de cachaça e doces das mais variadas qualidades. Tudo original, nada produzido em série!</w:t>
      </w:r>
    </w:p>
    <w:p w:rsidR="00B41E4E" w:rsidRDefault="00AF3681">
      <w:r>
        <w:t xml:space="preserve">A montagem e apresentação da Casa do Artista </w:t>
      </w:r>
      <w:r w:rsidR="00736459">
        <w:t>são profissionais</w:t>
      </w:r>
      <w:r>
        <w:t xml:space="preserve">: iluminação adequada, tudo com legenda explicativa, boa disposição dos objetos, nada de aglomerado de objetos em demasia, como </w:t>
      </w:r>
      <w:r w:rsidR="00736459">
        <w:t>vêem</w:t>
      </w:r>
      <w:r>
        <w:t xml:space="preserve"> na maioria dos museus amadores do interior!</w:t>
      </w:r>
    </w:p>
    <w:p w:rsidR="00B41E4E" w:rsidRDefault="00B41E4E">
      <w:r>
        <w:t>RENDA</w:t>
      </w:r>
    </w:p>
    <w:p w:rsidR="004B21CE" w:rsidRDefault="005D1B94">
      <w:r>
        <w:t>No Brasil, a renda chegou através dos portugueses</w:t>
      </w:r>
      <w:r w:rsidR="00736459">
        <w:t xml:space="preserve"> </w:t>
      </w:r>
      <w:r>
        <w:t>que assimilada pelos negros e seus descendentes. No Nordeste teve sua técnica original adaptada pelos costumes e possibil</w:t>
      </w:r>
      <w:r w:rsidR="00B41E4E">
        <w:t>i</w:t>
      </w:r>
      <w:r>
        <w:t>dades técnicas e materiais dos pescadores e agricultores. A renda</w:t>
      </w:r>
      <w:r w:rsidR="00736459">
        <w:t xml:space="preserve"> </w:t>
      </w:r>
      <w:r>
        <w:t>é costume antigo, passada em “receitas” provenientes da experiência das rendeiras mais velhas. Assim, mesmo que tenha algumas características loc</w:t>
      </w:r>
      <w:r w:rsidR="00C32AD9">
        <w:t xml:space="preserve">ais, </w:t>
      </w:r>
      <w:r w:rsidR="00DF50A8">
        <w:t>é pratic</w:t>
      </w:r>
      <w:r>
        <w:t>ada em todo o país.</w:t>
      </w:r>
    </w:p>
    <w:p w:rsidR="005D1B94" w:rsidRDefault="005D1B94">
      <w:r>
        <w:t>Na Paraíba encontramos a renda de bilro, ou de</w:t>
      </w:r>
      <w:r w:rsidR="00DF50A8">
        <w:t xml:space="preserve"> almofada, assim como</w:t>
      </w:r>
      <w:r w:rsidR="00B41E4E">
        <w:t xml:space="preserve"> no Ceará</w:t>
      </w:r>
      <w:r w:rsidR="00DF50A8">
        <w:t>.</w:t>
      </w:r>
      <w:r w:rsidR="00B41E4E">
        <w:t xml:space="preserve"> </w:t>
      </w:r>
      <w:r w:rsidR="00C32AD9">
        <w:t xml:space="preserve"> Também presente está a</w:t>
      </w:r>
      <w:r w:rsidR="00DF50A8">
        <w:t xml:space="preserve"> renda labirinto, que é proveniente do </w:t>
      </w:r>
      <w:r w:rsidR="00736459">
        <w:t>desfia mento</w:t>
      </w:r>
      <w:r w:rsidR="00B41E4E">
        <w:t xml:space="preserve"> do </w:t>
      </w:r>
      <w:r w:rsidR="00736459">
        <w:t>tecido,</w:t>
      </w:r>
      <w:r w:rsidR="00B41E4E">
        <w:t xml:space="preserve"> em geral lin</w:t>
      </w:r>
      <w:r w:rsidR="00DF50A8">
        <w:t>ho ou algodão.</w:t>
      </w:r>
      <w:r w:rsidR="00B41E4E">
        <w:t xml:space="preserve"> Na Casa </w:t>
      </w:r>
      <w:r w:rsidR="00736459">
        <w:t>do</w:t>
      </w:r>
      <w:r w:rsidR="00B41E4E">
        <w:t xml:space="preserve"> Artista este setor tem duas salas reservadas para amostragem da riqueza de pontos desenvolvidos pelas rendeiras da Paraíba. </w:t>
      </w:r>
      <w:r w:rsidR="00DF50A8">
        <w:t xml:space="preserve"> O crochê, muito conh</w:t>
      </w:r>
      <w:r w:rsidR="00B41E4E">
        <w:t>ecido aqui no sul, é utilizado lá</w:t>
      </w:r>
      <w:r w:rsidR="00DF50A8">
        <w:t xml:space="preserve"> para na confe</w:t>
      </w:r>
      <w:r w:rsidR="00B41E4E">
        <w:t>c</w:t>
      </w:r>
      <w:r w:rsidR="00DF50A8">
        <w:t xml:space="preserve">ção de bonecas, que também são feitas de panos, feltros e fios de lá. Vi muitas “mandalas” de bonecas, lindas! </w:t>
      </w:r>
    </w:p>
    <w:p w:rsidR="005D1B94" w:rsidRDefault="005D1B94">
      <w:r>
        <w:t>Do indígena veio a tradição do trançado de fibras vegetais, hoje também desenvolvida pelos brancos</w:t>
      </w:r>
      <w:r w:rsidR="00C32AD9">
        <w:t>.</w:t>
      </w:r>
      <w:r>
        <w:t xml:space="preserve"> Em João Pessoa vimos bolsas, chapéus e outros adereços feitos a pa</w:t>
      </w:r>
      <w:r w:rsidR="00B41E4E">
        <w:t xml:space="preserve">rtir do trançado do buriti. Também </w:t>
      </w:r>
      <w:r>
        <w:t xml:space="preserve">dos indígenas a tecelagem rudimentar foi aprimorada </w:t>
      </w:r>
      <w:r w:rsidR="00B41E4E">
        <w:t>pelo colonizador português e</w:t>
      </w:r>
      <w:r w:rsidR="00736459">
        <w:t xml:space="preserve"> </w:t>
      </w:r>
      <w:r>
        <w:t>na Paraíba é desenvolvida a partir do algodão natural já colorido, ainda que em tons de terra e esverdeados em vestuário</w:t>
      </w:r>
      <w:r w:rsidR="00B41E4E">
        <w:t xml:space="preserve"> e</w:t>
      </w:r>
      <w:r w:rsidR="00736459">
        <w:t xml:space="preserve"> </w:t>
      </w:r>
      <w:r w:rsidR="00B41E4E">
        <w:t xml:space="preserve">adereços de tecido de fios mais finos e na </w:t>
      </w:r>
      <w:r>
        <w:t>confe</w:t>
      </w:r>
      <w:r w:rsidR="00B41E4E">
        <w:t>cção, com linhas mais grossas de</w:t>
      </w:r>
      <w:r>
        <w:t xml:space="preserve"> tapetes, jogos de mesa, etc. </w:t>
      </w:r>
    </w:p>
    <w:p w:rsidR="00A872A9" w:rsidRDefault="00A872A9">
      <w:r>
        <w:t>Serviço: Casa do Artista Popular: Pça da Independência, 56 –Centro -</w:t>
      </w:r>
      <w:r w:rsidR="00736459">
        <w:t xml:space="preserve"> </w:t>
      </w:r>
      <w:r>
        <w:t>João Pessoa - PB</w:t>
      </w:r>
    </w:p>
    <w:p w:rsidR="00A872A9" w:rsidRDefault="00A872A9">
      <w:r>
        <w:t>www</w:t>
      </w:r>
      <w:hyperlink r:id="rId4" w:history="1">
        <w:r w:rsidRPr="00795DA9">
          <w:rPr>
            <w:rStyle w:val="Hyperlink"/>
          </w:rPr>
          <w:t>.casadoartistapopular.pb.gov.br</w:t>
        </w:r>
      </w:hyperlink>
    </w:p>
    <w:p w:rsidR="00A872A9" w:rsidRDefault="00A872A9"/>
    <w:sectPr w:rsidR="00A872A9" w:rsidSect="004B21C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B94"/>
    <w:rsid w:val="001F3C38"/>
    <w:rsid w:val="004B21CE"/>
    <w:rsid w:val="005D1B94"/>
    <w:rsid w:val="00736459"/>
    <w:rsid w:val="00A872A9"/>
    <w:rsid w:val="00AF3681"/>
    <w:rsid w:val="00B41E4E"/>
    <w:rsid w:val="00C32AD9"/>
    <w:rsid w:val="00DF5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1C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A872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asadoartistapopular.pb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7</cp:revision>
  <dcterms:created xsi:type="dcterms:W3CDTF">2010-03-24T00:41:00Z</dcterms:created>
  <dcterms:modified xsi:type="dcterms:W3CDTF">2010-03-24T01:13:00Z</dcterms:modified>
</cp:coreProperties>
</file>