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A7" w:rsidRDefault="003774C5">
      <w:r>
        <w:t xml:space="preserve"> </w:t>
      </w:r>
      <w:r w:rsidR="00D84343">
        <w:t>FANZINES</w:t>
      </w:r>
    </w:p>
    <w:p w:rsidR="00D84343" w:rsidRDefault="00E80740">
      <w:r>
        <w:t xml:space="preserve">Nos anos finais de </w:t>
      </w:r>
      <w:r w:rsidR="00D84343">
        <w:t xml:space="preserve">1960 os novos escritores e quadrinistas começaram a publicar edições amadoras, em estêncil, depois Xerox e mais tarde </w:t>
      </w:r>
      <w:r w:rsidR="00654F1B">
        <w:t>offset</w:t>
      </w:r>
      <w:r w:rsidR="00D84343">
        <w:t xml:space="preserve"> já que não conseguia espaço nas editoras tradicionais. Esta criado o Fanzine,</w:t>
      </w:r>
      <w:r w:rsidR="00674592">
        <w:t xml:space="preserve"> publicação independente e </w:t>
      </w:r>
      <w:r w:rsidR="00654F1B">
        <w:t>amadora</w:t>
      </w:r>
      <w:r w:rsidR="00674592">
        <w:t>, sempre de pequena tiragem,</w:t>
      </w:r>
      <w:r w:rsidR="00654F1B">
        <w:t xml:space="preserve"> </w:t>
      </w:r>
      <w:r w:rsidR="00D84343">
        <w:t>que foi veiculado em papel até o início da informatização e que hoje pode ser encontrado online.</w:t>
      </w:r>
      <w:r w:rsidR="00674592">
        <w:t xml:space="preserve"> Os fanzines reuniam textos e informações sobre rock, ecologia, quadrinhos, literatura, arte-postal, ficção cientifica, entre outros conteúdos culturais e artísticos.</w:t>
      </w:r>
    </w:p>
    <w:p w:rsidR="00D84343" w:rsidRDefault="00D84343">
      <w:r>
        <w:t>No Brasil eles estavam espalhados, tanto nas capitais como em pequenas cidades onde havia</w:t>
      </w:r>
      <w:r w:rsidR="005B3B7C">
        <w:t xml:space="preserve"> uma mente criativa querendo partilhar</w:t>
      </w:r>
      <w:r>
        <w:t xml:space="preserve"> artes gráficas</w:t>
      </w:r>
      <w:r w:rsidR="005B3B7C">
        <w:t>,</w:t>
      </w:r>
      <w:r>
        <w:t xml:space="preserve"> a literatura, poesia</w:t>
      </w:r>
      <w:r w:rsidR="005B3B7C">
        <w:t>, música, etc</w:t>
      </w:r>
      <w:r>
        <w:t>.</w:t>
      </w:r>
    </w:p>
    <w:p w:rsidR="00691CB8" w:rsidRDefault="003774C5">
      <w:r>
        <w:t>Com impressão de qualidade e circulação maior surge o</w:t>
      </w:r>
      <w:r w:rsidR="00E80740">
        <w:t xml:space="preserve"> “Pasquim</w:t>
      </w:r>
      <w:r w:rsidR="00654F1B">
        <w:t>” (</w:t>
      </w:r>
      <w:r>
        <w:t>Rio de Janeiro)</w:t>
      </w:r>
      <w:r w:rsidR="00E80740">
        <w:t>, que surgiu em 1969</w:t>
      </w:r>
      <w:r w:rsidR="00654F1B">
        <w:t xml:space="preserve"> </w:t>
      </w:r>
      <w:r w:rsidR="005B3B7C">
        <w:t xml:space="preserve">de </w:t>
      </w:r>
      <w:r>
        <w:t>Jaguar, Ziraldo, Henfil, Millor Fernandes, entre outros. Nos anos 70 os tablóides “Opinião” e “Movimento</w:t>
      </w:r>
      <w:r w:rsidR="00654F1B">
        <w:t>” (</w:t>
      </w:r>
      <w:r>
        <w:t>São Paulo), “Cadernos do Terceiro Mundo”,</w:t>
      </w:r>
      <w:r w:rsidR="00654F1B">
        <w:t xml:space="preserve"> </w:t>
      </w:r>
      <w:r>
        <w:t>“Lampião” voltado para a questão homossexual, “Versus”, “Bondinho”</w:t>
      </w:r>
      <w:r w:rsidR="008E7A01">
        <w:t xml:space="preserve">. Enquanto </w:t>
      </w:r>
      <w:r w:rsidR="00654F1B">
        <w:t>isto surge</w:t>
      </w:r>
      <w:r w:rsidR="008E7A01">
        <w:t xml:space="preserve"> os de</w:t>
      </w:r>
      <w:r>
        <w:t xml:space="preserve"> menor tiragem: “O Balão</w:t>
      </w:r>
      <w:r w:rsidR="00654F1B">
        <w:t xml:space="preserve">”, </w:t>
      </w:r>
      <w:r w:rsidR="005B3B7C">
        <w:t>com</w:t>
      </w:r>
      <w:r>
        <w:t xml:space="preserve"> Chico</w:t>
      </w:r>
      <w:r w:rsidR="005B3B7C">
        <w:t>,</w:t>
      </w:r>
      <w:r>
        <w:t xml:space="preserve"> Paulo Caruso e Laerte, “O Bicho”, sob o comando de Fortuna, a</w:t>
      </w:r>
      <w:r w:rsidR="005B3B7C">
        <w:t>s</w:t>
      </w:r>
      <w:r>
        <w:t xml:space="preserve"> revista</w:t>
      </w:r>
      <w:r w:rsidR="005B3B7C">
        <w:t>s</w:t>
      </w:r>
      <w:r>
        <w:t xml:space="preserve"> “Grilo”, </w:t>
      </w:r>
      <w:r w:rsidR="00654F1B">
        <w:t>Risco “</w:t>
      </w:r>
      <w:r>
        <w:t>(</w:t>
      </w:r>
      <w:r w:rsidR="00654F1B">
        <w:t>Brasília</w:t>
      </w:r>
      <w:r>
        <w:t>)</w:t>
      </w:r>
      <w:r w:rsidR="00691CB8">
        <w:t>, “Oxente</w:t>
      </w:r>
      <w:r w:rsidR="00654F1B">
        <w:t>” (</w:t>
      </w:r>
      <w:r w:rsidR="00691CB8">
        <w:t>Paraíba), “Uai!”(BH), “Maturi</w:t>
      </w:r>
      <w:r w:rsidR="00654F1B">
        <w:t>” (</w:t>
      </w:r>
      <w:r w:rsidR="00691CB8">
        <w:t>Natal), “Pau de Arara</w:t>
      </w:r>
      <w:r w:rsidR="00654F1B">
        <w:t>” (</w:t>
      </w:r>
      <w:r w:rsidR="00691CB8">
        <w:t>Fortaleza</w:t>
      </w:r>
      <w:r w:rsidR="00674592">
        <w:t>), “Pau de Cartuns</w:t>
      </w:r>
      <w:r w:rsidR="00654F1B">
        <w:t>” (</w:t>
      </w:r>
      <w:r w:rsidR="00674592">
        <w:t>São Luis</w:t>
      </w:r>
      <w:r w:rsidR="00654F1B">
        <w:t>).</w:t>
      </w:r>
    </w:p>
    <w:p w:rsidR="00D84343" w:rsidRDefault="003774C5">
      <w:r>
        <w:t xml:space="preserve"> Nos anos 1980 o “Nicolau”(Curitiba</w:t>
      </w:r>
      <w:r w:rsidR="00654F1B">
        <w:t xml:space="preserve">), </w:t>
      </w:r>
      <w:r>
        <w:t>dedicado mais a literatura assim como o “ D.O. Leitura”(São Paulo)</w:t>
      </w:r>
      <w:r w:rsidR="005B3B7C">
        <w:t>. S</w:t>
      </w:r>
      <w:r>
        <w:t>urgem os fanzines</w:t>
      </w:r>
      <w:r w:rsidR="00654F1B">
        <w:t xml:space="preserve"> </w:t>
      </w:r>
      <w:r>
        <w:t>“Arte Quintal” de Márcio Almeida</w:t>
      </w:r>
      <w:r w:rsidR="005B3B7C">
        <w:t xml:space="preserve"> (BH)</w:t>
      </w:r>
      <w:r>
        <w:t xml:space="preserve">, </w:t>
      </w:r>
      <w:r w:rsidR="00674592">
        <w:t>enquanto em Franca tivemos o “Arte Agora” que foi publicado pelo Laboratório das Artes de 1982 até 1989. Diversos gibis passaram a circular como “InterQuadrinhos!”, “Chiclete com Banana” de Angeli, “Circo</w:t>
      </w:r>
      <w:r w:rsidR="00654F1B">
        <w:t>”,</w:t>
      </w:r>
      <w:r w:rsidR="00674592">
        <w:t xml:space="preserve"> “Animal”, “MultiComix”, “Porrada”</w:t>
      </w:r>
      <w:r w:rsidR="008E7A01">
        <w:t>, entre outros</w:t>
      </w:r>
      <w:r w:rsidR="00EE59EA">
        <w:t>.</w:t>
      </w:r>
    </w:p>
    <w:p w:rsidR="00D84343" w:rsidRDefault="00EE59EA" w:rsidP="00EE59EA">
      <w:r>
        <w:t>Enfim o assunto é extenso,</w:t>
      </w:r>
      <w:r w:rsidR="008E7A01">
        <w:t xml:space="preserve"> quem estiver interessado n</w:t>
      </w:r>
      <w:r>
        <w:t xml:space="preserve">o </w:t>
      </w:r>
      <w:r w:rsidR="008E7A01">
        <w:t>tema</w:t>
      </w:r>
      <w:r>
        <w:t xml:space="preserve"> tem uma fonte inesgotável: o </w:t>
      </w:r>
      <w:r w:rsidR="00D84343">
        <w:t>Henrique Magalhães, paraibano,</w:t>
      </w:r>
      <w:r w:rsidR="00654F1B">
        <w:t xml:space="preserve"> </w:t>
      </w:r>
      <w:r w:rsidR="00D84343">
        <w:t>de</w:t>
      </w:r>
      <w:r w:rsidR="00E80740">
        <w:t xml:space="preserve"> </w:t>
      </w:r>
      <w:r w:rsidR="00D84343">
        <w:t>João</w:t>
      </w:r>
      <w:r w:rsidR="008E7A01">
        <w:t xml:space="preserve"> </w:t>
      </w:r>
      <w:r w:rsidR="00D84343">
        <w:t xml:space="preserve">Pessoa, que em 1975 publicou quadrinhos em jornais diários, fanzines e semanários. </w:t>
      </w:r>
      <w:r w:rsidR="00654F1B">
        <w:t>Atualmente tem se dedicado a editora Marca de Fantasia, tendo publicado em 1993 “O que é fanzine” pela editora Brasiliense e em 2003” Reboliço Apaixonante dos Fanzines” pela sua editora, texto baseado na sua dissertação de mestrado na ECAUSP.</w:t>
      </w:r>
      <w:r w:rsidR="00D84343">
        <w:t xml:space="preserve"> Além de ser professor do curso de Comunicação Social na UFPB dirige a Gibiteca Henfil em João Pessoa. </w:t>
      </w:r>
    </w:p>
    <w:p w:rsidR="0051055B" w:rsidRDefault="0051055B" w:rsidP="00EE59EA">
      <w:r>
        <w:t xml:space="preserve">Serviço: </w:t>
      </w:r>
      <w:hyperlink r:id="rId5" w:history="1">
        <w:r w:rsidRPr="000A5C46">
          <w:rPr>
            <w:rStyle w:val="Hyperlink"/>
          </w:rPr>
          <w:t>www.mdefantasia.hpg.com.br</w:t>
        </w:r>
      </w:hyperlink>
      <w:r>
        <w:t xml:space="preserve"> </w:t>
      </w:r>
    </w:p>
    <w:p w:rsidR="00D84343" w:rsidRDefault="00D84343"/>
    <w:sectPr w:rsidR="00D84343" w:rsidSect="00D406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95419"/>
    <w:multiLevelType w:val="hybridMultilevel"/>
    <w:tmpl w:val="344EFF58"/>
    <w:lvl w:ilvl="0" w:tplc="313AC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84343"/>
    <w:rsid w:val="003774C5"/>
    <w:rsid w:val="0051055B"/>
    <w:rsid w:val="00531BB4"/>
    <w:rsid w:val="005B3B7C"/>
    <w:rsid w:val="00654F1B"/>
    <w:rsid w:val="00674592"/>
    <w:rsid w:val="00691CB8"/>
    <w:rsid w:val="0089751F"/>
    <w:rsid w:val="008E7A01"/>
    <w:rsid w:val="009C28D1"/>
    <w:rsid w:val="00D406A7"/>
    <w:rsid w:val="00D84343"/>
    <w:rsid w:val="00E80740"/>
    <w:rsid w:val="00E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6A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84343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5105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defantasia.hpg.com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9</cp:revision>
  <dcterms:created xsi:type="dcterms:W3CDTF">2010-02-22T21:33:00Z</dcterms:created>
  <dcterms:modified xsi:type="dcterms:W3CDTF">2010-02-22T22:18:00Z</dcterms:modified>
</cp:coreProperties>
</file>